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C3" w:rsidRDefault="00886CF9" w:rsidP="003E3DC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Работа МБ</w:t>
      </w:r>
      <w:r w:rsidR="00DE289D" w:rsidRPr="00687B24">
        <w:rPr>
          <w:b/>
          <w:sz w:val="32"/>
          <w:szCs w:val="32"/>
        </w:rPr>
        <w:t xml:space="preserve">ДОУ </w:t>
      </w:r>
      <w:r>
        <w:rPr>
          <w:b/>
          <w:sz w:val="32"/>
          <w:szCs w:val="32"/>
        </w:rPr>
        <w:t>«Детский сад № 35 «Гнездышко</w:t>
      </w:r>
      <w:r w:rsidR="00EE72DF">
        <w:rPr>
          <w:b/>
          <w:sz w:val="32"/>
          <w:szCs w:val="32"/>
        </w:rPr>
        <w:t>»</w:t>
      </w:r>
    </w:p>
    <w:p w:rsidR="00DE289D" w:rsidRPr="003E3DC3" w:rsidRDefault="00DE289D" w:rsidP="003E3DC3">
      <w:pPr>
        <w:jc w:val="center"/>
        <w:rPr>
          <w:b/>
          <w:i/>
          <w:sz w:val="32"/>
          <w:szCs w:val="32"/>
        </w:rPr>
      </w:pPr>
      <w:r w:rsidRPr="003E3DC3">
        <w:rPr>
          <w:b/>
          <w:i/>
          <w:sz w:val="32"/>
          <w:szCs w:val="32"/>
        </w:rPr>
        <w:t>с детьми дошкольного возраста по ознакомлению с правилами дорожного движения.</w:t>
      </w:r>
    </w:p>
    <w:p w:rsidR="00DE289D" w:rsidRDefault="00DE289D" w:rsidP="003E3DC3"/>
    <w:p w:rsidR="00687B24" w:rsidRDefault="00DE289D" w:rsidP="00687B24">
      <w:pPr>
        <w:jc w:val="both"/>
        <w:rPr>
          <w:sz w:val="28"/>
          <w:szCs w:val="28"/>
        </w:rPr>
      </w:pPr>
      <w:r>
        <w:t xml:space="preserve">        </w:t>
      </w:r>
      <w:r w:rsidR="00687B24">
        <w:t xml:space="preserve">   </w:t>
      </w:r>
      <w:r w:rsidR="00EE72DF">
        <w:rPr>
          <w:sz w:val="28"/>
          <w:szCs w:val="28"/>
        </w:rPr>
        <w:t>Из года в год в нашем районе</w:t>
      </w:r>
      <w:r w:rsidRPr="00DE289D">
        <w:rPr>
          <w:sz w:val="28"/>
          <w:szCs w:val="28"/>
        </w:rPr>
        <w:t xml:space="preserve"> и нашей стране увеличивается количество автомоб</w:t>
      </w:r>
      <w:r w:rsidR="00EE72DF">
        <w:rPr>
          <w:sz w:val="28"/>
          <w:szCs w:val="28"/>
        </w:rPr>
        <w:t>ильного транспорта. Улицы</w:t>
      </w:r>
      <w:r w:rsidRPr="00DE289D">
        <w:rPr>
          <w:sz w:val="28"/>
          <w:szCs w:val="28"/>
        </w:rPr>
        <w:t xml:space="preserve"> с потоком движущихся машин требуют от детей хорошей ориентировки, а ориентировка формируется в процессе практической деятельности. Быстрое развитие автомобильного транспорта, увеличение интенсивности движения выдвигает серьезную задачу – обеспечение безопасности движ</w:t>
      </w:r>
      <w:r w:rsidR="003B4146">
        <w:rPr>
          <w:sz w:val="28"/>
          <w:szCs w:val="28"/>
        </w:rPr>
        <w:t>ения детей. По статистике каждой десятой</w:t>
      </w:r>
      <w:r w:rsidRPr="00DE289D">
        <w:rPr>
          <w:sz w:val="28"/>
          <w:szCs w:val="28"/>
        </w:rPr>
        <w:t xml:space="preserve"> жертвой дорожно-транспортного происшествия становится ребенок. Ребенка интересует улица и все на ней происходящее. И часто, увлеченный чем-либо необычным, он попадает на улице в опасные ситуации, особенно в летний период. Вот почему уже в дошкольном возрасте необходимо учить детей ориентироваться в ближайшем окружении. Это тем более важно знать будущему школьнику, так как ему приходится преодолевать путь от дома в школу и обратно. В предупреждении дорожно-транспортного происшествия с детьми важную роль играет работа ДОУ по разъяснению детям правил дорожного движения и привитию навыков дисциплинированного, культурного поведения на улицах и дорогах. Ведь ребенку трудно понять, что такое тормозной путь, время реакции водителя или транспортный поток. Дети часто страдают от непонимания той опасности, которую </w:t>
      </w:r>
      <w:r w:rsidR="003B4146">
        <w:rPr>
          <w:sz w:val="28"/>
          <w:szCs w:val="28"/>
        </w:rPr>
        <w:t xml:space="preserve">представляет собой автомобиль. Программой развития </w:t>
      </w:r>
      <w:r w:rsidR="00EE72DF">
        <w:rPr>
          <w:sz w:val="28"/>
          <w:szCs w:val="28"/>
        </w:rPr>
        <w:t xml:space="preserve">ДОУ </w:t>
      </w:r>
      <w:r w:rsidR="00EE72DF" w:rsidRPr="00DE289D">
        <w:rPr>
          <w:sz w:val="28"/>
          <w:szCs w:val="28"/>
        </w:rPr>
        <w:t>предусмотрено</w:t>
      </w:r>
      <w:r w:rsidRPr="00DE289D">
        <w:rPr>
          <w:sz w:val="28"/>
          <w:szCs w:val="28"/>
        </w:rPr>
        <w:t xml:space="preserve"> обучение детей прави</w:t>
      </w:r>
      <w:r w:rsidR="003B4146">
        <w:rPr>
          <w:sz w:val="28"/>
          <w:szCs w:val="28"/>
        </w:rPr>
        <w:t xml:space="preserve">лам дорожного движения с </w:t>
      </w:r>
      <w:r w:rsidR="00EE72DF">
        <w:rPr>
          <w:sz w:val="28"/>
          <w:szCs w:val="28"/>
        </w:rPr>
        <w:t>самого маленького возраста</w:t>
      </w:r>
      <w:r w:rsidRPr="00DE289D">
        <w:rPr>
          <w:sz w:val="28"/>
          <w:szCs w:val="28"/>
        </w:rPr>
        <w:t xml:space="preserve">. В план работы воспитателей вошли такие формы работы с детьми по правилам дорожного движения, как экскурсии, наблюдения, беседы, рассматривание картин, чтение произведений, заучивание стихотворений, различные дидактические и сюжетно-ролевые игры. </w:t>
      </w:r>
      <w:r w:rsidR="00EE72DF">
        <w:rPr>
          <w:sz w:val="28"/>
          <w:szCs w:val="28"/>
        </w:rPr>
        <w:t>В</w:t>
      </w:r>
      <w:r w:rsidRPr="00DE289D">
        <w:rPr>
          <w:sz w:val="28"/>
          <w:szCs w:val="28"/>
        </w:rPr>
        <w:t xml:space="preserve"> нашем детском саду ведется работа по ознакомлению детей с различными видами транспорта, воспитанию у детей умения вести себя на улице и проезжей части дороги. Детей с раннего возраста привлекает разнообразие окружающего: дома, улицы, движущийся по ним транспорт. Наблюдение за жизнью улицы само по себе не обеспечивает формирования правильных представлений о правилах дорожного движения. Детям трудно самостоятельно познать азбуку дорожного движения, разобраться в смене сигналов светофора, понять их смысл. Это заставило своевременно начать обучение детей правилам поведения на улице. Соблюдение правил – это результат воспитанности. Исследования психологов показывает, что у детей наблюдается разрыв в теоретических знаниях и практическом их применении. Осознанное применение правил дорожного движения невозможно, если дети не умеют различать и называть (в зависимости от возраста) левую, правую сторону, середину. Правила дорожного движения требуют от ребенка ориентировки в пространстве и правильно реагировать на изменения окружающей обстановки. Чтобы добиться успеха в освоении правил дорожного движения </w:t>
      </w:r>
      <w:r w:rsidRPr="00DE289D">
        <w:rPr>
          <w:sz w:val="28"/>
          <w:szCs w:val="28"/>
        </w:rPr>
        <w:lastRenderedPageBreak/>
        <w:t xml:space="preserve">воспитатели </w:t>
      </w:r>
      <w:r w:rsidR="00EE72DF">
        <w:rPr>
          <w:sz w:val="28"/>
          <w:szCs w:val="28"/>
        </w:rPr>
        <w:t>М</w:t>
      </w:r>
      <w:r w:rsidR="00AC11CB">
        <w:rPr>
          <w:sz w:val="28"/>
          <w:szCs w:val="28"/>
        </w:rPr>
        <w:t xml:space="preserve">БДОУ </w:t>
      </w:r>
      <w:r w:rsidRPr="00DE289D">
        <w:rPr>
          <w:sz w:val="28"/>
          <w:szCs w:val="28"/>
        </w:rPr>
        <w:t xml:space="preserve">осуществляют связь между всеми разделами программы. На занятиях по развитию речи, изобразительной деятельности, формированию элементарных математических представлений, физкультурных, музыкальных и других видах деятельности уделяют внимание формированию у детей ориентировки в пространстве, воспитанию быстрой реакции на изменение окружающей обстановки. С правилами дорожного движения воспитатели ДОУ знакомят детей систематически и последовательно, усложняя программные требования от занятия к занятию и от группы к группе. В младшей и средней </w:t>
      </w:r>
      <w:r w:rsidR="00EE72DF">
        <w:rPr>
          <w:sz w:val="28"/>
          <w:szCs w:val="28"/>
        </w:rPr>
        <w:t>под</w:t>
      </w:r>
      <w:r w:rsidRPr="00DE289D">
        <w:rPr>
          <w:sz w:val="28"/>
          <w:szCs w:val="28"/>
        </w:rPr>
        <w:t>группах во время целевых прогулок, на занятиях, в играх воспитатели направляют внимание детей на движение пешеходов, тран</w:t>
      </w:r>
      <w:r w:rsidR="00EE72DF">
        <w:rPr>
          <w:sz w:val="28"/>
          <w:szCs w:val="28"/>
        </w:rPr>
        <w:t>спорта</w:t>
      </w:r>
      <w:r w:rsidRPr="00DE289D">
        <w:rPr>
          <w:sz w:val="28"/>
          <w:szCs w:val="28"/>
        </w:rPr>
        <w:t>, знакомят с улицей, со словами: «светофор», «тротуар», «пешеход», «переход», «машина». Они уточняют название частей автомобиля: кабина, колеса, двери и т.д. Полученные на прогулке знания воспитанниками закрепляются в процессе занятий: на аппликации - наклеивании светофора; на занятии по формированию элементарных ма</w:t>
      </w:r>
      <w:r w:rsidR="003B4146">
        <w:rPr>
          <w:sz w:val="28"/>
          <w:szCs w:val="28"/>
        </w:rPr>
        <w:t>тематических представлений – уча</w:t>
      </w:r>
      <w:r w:rsidRPr="00DE289D">
        <w:rPr>
          <w:sz w:val="28"/>
          <w:szCs w:val="28"/>
        </w:rPr>
        <w:t xml:space="preserve">т различать левую и правую стороны; на конструировании – строительство улицы, дороги воспитатель сопровождает действия словом: «Это у нас будет тротуар, кто по нему будет ходить?». На физкультурных занятиях малышей учат двигаться в определенном направлении – вперед, назад. Проводят подвижные игры: «Поезд», «Трамвай», «Воробушки и автомобили», «Найди свой цвет». Таким образом, у детей накапливается опыт движения по улице, обогащается их словарный запас, повышается уровень пространственной ориентировки.  </w:t>
      </w:r>
    </w:p>
    <w:p w:rsidR="00687B24" w:rsidRDefault="00687B24" w:rsidP="00687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289D" w:rsidRPr="00DE289D">
        <w:rPr>
          <w:sz w:val="28"/>
          <w:szCs w:val="28"/>
        </w:rPr>
        <w:t xml:space="preserve">Умение применять правила дорожного движения, воспитывается у детей </w:t>
      </w:r>
      <w:r w:rsidR="00EE72DF" w:rsidRPr="00DE289D">
        <w:rPr>
          <w:sz w:val="28"/>
          <w:szCs w:val="28"/>
        </w:rPr>
        <w:t>на основе методиче</w:t>
      </w:r>
      <w:r w:rsidR="00EE72DF">
        <w:rPr>
          <w:sz w:val="28"/>
          <w:szCs w:val="28"/>
        </w:rPr>
        <w:t>ской литературы, имеющейся в ДОУ,</w:t>
      </w:r>
      <w:r w:rsidR="00EE72DF" w:rsidRPr="00EE72DF">
        <w:rPr>
          <w:sz w:val="28"/>
          <w:szCs w:val="28"/>
        </w:rPr>
        <w:t xml:space="preserve"> </w:t>
      </w:r>
      <w:r w:rsidR="00EE72DF">
        <w:rPr>
          <w:sz w:val="28"/>
          <w:szCs w:val="28"/>
        </w:rPr>
        <w:t>в</w:t>
      </w:r>
      <w:r w:rsidR="00DE289D" w:rsidRPr="00DE289D">
        <w:rPr>
          <w:sz w:val="28"/>
          <w:szCs w:val="28"/>
        </w:rPr>
        <w:t xml:space="preserve">оспитатели используют в своей работе имеющиеся в </w:t>
      </w:r>
      <w:r w:rsidR="00AC11CB">
        <w:rPr>
          <w:sz w:val="28"/>
          <w:szCs w:val="28"/>
        </w:rPr>
        <w:t xml:space="preserve">группах </w:t>
      </w:r>
      <w:r w:rsidR="00DE289D" w:rsidRPr="00DE289D">
        <w:rPr>
          <w:sz w:val="28"/>
          <w:szCs w:val="28"/>
        </w:rPr>
        <w:t>большой выбор дидактических игр по правилам дорожного движения: • «Знаки на дорогах»; •</w:t>
      </w:r>
      <w:r>
        <w:rPr>
          <w:sz w:val="28"/>
          <w:szCs w:val="28"/>
        </w:rPr>
        <w:t xml:space="preserve"> «Дорожные знаки</w:t>
      </w:r>
      <w:r w:rsidR="00EE72DF">
        <w:rPr>
          <w:sz w:val="28"/>
          <w:szCs w:val="28"/>
        </w:rPr>
        <w:t xml:space="preserve">»; </w:t>
      </w:r>
      <w:r w:rsidR="00EE72DF" w:rsidRPr="00DE289D">
        <w:rPr>
          <w:sz w:val="28"/>
          <w:szCs w:val="28"/>
        </w:rPr>
        <w:t>•</w:t>
      </w:r>
      <w:r w:rsidR="00DE289D" w:rsidRPr="00DE289D">
        <w:rPr>
          <w:sz w:val="28"/>
          <w:szCs w:val="28"/>
        </w:rPr>
        <w:t xml:space="preserve"> «Светофор»; • «Кто ушел»; • «Что изменилось?»; • «Кто быстрее в детский сад приедет?», • «Мы едем, едем, едем!»</w:t>
      </w:r>
      <w:r>
        <w:rPr>
          <w:sz w:val="28"/>
          <w:szCs w:val="28"/>
        </w:rPr>
        <w:t>.</w:t>
      </w:r>
      <w:r w:rsidR="00DE289D" w:rsidRPr="00DE289D">
        <w:rPr>
          <w:sz w:val="28"/>
          <w:szCs w:val="28"/>
        </w:rPr>
        <w:t xml:space="preserve"> В своей работе воспитатели используют имеющиеся в детском саду картины по правилам дорожного движения и иллюстрированные пособия. Используя художественную литературу, рассматривая с детьми картины, воспитатели ДОУ помнят и знают, что правильное восприятие художественного произведения зависит от уровня детского представления. </w:t>
      </w:r>
    </w:p>
    <w:p w:rsidR="00687B24" w:rsidRDefault="00687B24" w:rsidP="00687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72DF">
        <w:rPr>
          <w:sz w:val="28"/>
          <w:szCs w:val="28"/>
        </w:rPr>
        <w:t xml:space="preserve">В </w:t>
      </w:r>
      <w:r w:rsidR="00AC11CB">
        <w:rPr>
          <w:sz w:val="28"/>
          <w:szCs w:val="28"/>
        </w:rPr>
        <w:t xml:space="preserve">группах </w:t>
      </w:r>
      <w:r w:rsidR="00EE72DF">
        <w:rPr>
          <w:sz w:val="28"/>
          <w:szCs w:val="28"/>
        </w:rPr>
        <w:t>создан</w:t>
      </w:r>
      <w:r w:rsidR="00AC11CB">
        <w:rPr>
          <w:sz w:val="28"/>
          <w:szCs w:val="28"/>
        </w:rPr>
        <w:t>ы «уголки</w:t>
      </w:r>
      <w:r w:rsidR="00DE289D" w:rsidRPr="00DE289D">
        <w:rPr>
          <w:sz w:val="28"/>
          <w:szCs w:val="28"/>
        </w:rPr>
        <w:t xml:space="preserve"> безопасности», где собран наглядный и игровой материал по правилам дорожного движения. Материал пополняется и обновляется в течение всего учебного года. Дети самостоятельно играют в знакомые игры и рассматривают иллюстрации без вмешательства взрослых. Так же «уголок </w:t>
      </w:r>
      <w:r w:rsidR="00EE72DF">
        <w:rPr>
          <w:sz w:val="28"/>
          <w:szCs w:val="28"/>
        </w:rPr>
        <w:t>безопасности» оформлен и в приемной</w:t>
      </w:r>
      <w:r w:rsidR="00DE289D" w:rsidRPr="00DE289D">
        <w:rPr>
          <w:sz w:val="28"/>
          <w:szCs w:val="28"/>
        </w:rPr>
        <w:t xml:space="preserve"> ДОУ, целью его является информирование не только детей ДОУ, но и их родителей о правилах дорожного движения и необходимости их соблюдения. Для улучшения работы с детьми воспитатели собственными руками изготовили макеты улиц с перекрестками, дорожными знаками, светофорами. В течение года воспитатели знакомят детей с художественной литературой по правилам дорожного движения: • Дорохова А. «Зеленый, желтый, красный»; • Жидков </w:t>
      </w:r>
      <w:r w:rsidR="00DE289D" w:rsidRPr="00DE289D">
        <w:rPr>
          <w:sz w:val="28"/>
          <w:szCs w:val="28"/>
        </w:rPr>
        <w:lastRenderedPageBreak/>
        <w:t xml:space="preserve">Б. «Что я видел, светофор»; • Северный А. «3 чудесных цвета»; • Клименко В. «Кто важнее всех на свете!», «Происшествие с игрушками»; • Турутин С. «Для чего нужен светофор»; • Михалков С. «Моя улица», «Велосипедист»; • Маршак С. «Милиционер», «Мяч». </w:t>
      </w:r>
    </w:p>
    <w:p w:rsidR="00687B24" w:rsidRDefault="00687B24" w:rsidP="00687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E289D" w:rsidRPr="00DE289D">
        <w:rPr>
          <w:sz w:val="28"/>
          <w:szCs w:val="28"/>
        </w:rPr>
        <w:t xml:space="preserve">Важную роль в ознакомлении детей с правилами дорожного движения играет тесная взаимосвязь нашего ДОУ с родителями. Воспитатели ведут большую работу по правилам дорожного движения с родителями, знакомят их с программными требованиями, привлекают к изготовлению материала для проведения занятий, игр, выполнению различных заданий с детьми. С </w:t>
      </w:r>
      <w:r w:rsidR="00EE72DF">
        <w:rPr>
          <w:sz w:val="28"/>
          <w:szCs w:val="28"/>
        </w:rPr>
        <w:t>родителями в группе</w:t>
      </w:r>
      <w:r w:rsidR="00DE289D" w:rsidRPr="00DE289D">
        <w:rPr>
          <w:sz w:val="28"/>
          <w:szCs w:val="28"/>
        </w:rPr>
        <w:t xml:space="preserve"> проводятся различные консультации по правилам дорожного движения, в родительских уголках оформляются наглядно-информационные стенды на данную тематику. </w:t>
      </w:r>
    </w:p>
    <w:p w:rsidR="007E2210" w:rsidRDefault="00687B24" w:rsidP="00687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E289D" w:rsidRPr="00DE289D">
        <w:rPr>
          <w:sz w:val="28"/>
          <w:szCs w:val="28"/>
        </w:rPr>
        <w:t>В конце учебного года воспитателями групп</w:t>
      </w:r>
      <w:r w:rsidR="00EE72DF">
        <w:rPr>
          <w:sz w:val="28"/>
          <w:szCs w:val="28"/>
        </w:rPr>
        <w:t>ы</w:t>
      </w:r>
      <w:r w:rsidR="00DE289D" w:rsidRPr="00DE289D">
        <w:rPr>
          <w:sz w:val="28"/>
          <w:szCs w:val="28"/>
        </w:rPr>
        <w:t xml:space="preserve"> ДОУ проводится изучение уровня усвоения детьми программного материала по правилам дорожного движения по специально разработанным критериям, что дает возможность выявить уровень усвоения материала детьми и наметить задачи работы с детьми в летний оздоровительный период. Осуществляя работу по ознакомлению детей с правилами дорожного движения, воспитатели уверены, что знания и навыки движения по улице, полученные в ДОУ, служат фундаментом для подготовки ребенка к обучению в школе, обеспечивают самостоятельность и культуру поведения на улице наших выпускников. Необходимо отметить, что воспитанники ДОУ приходят в школу с определенными навыками правильного поведения на улицах. Это отмечают и учителя школ. Роль ДОУ в предупреждении дорожно-транспортного травматизма велика, так как систематическая, целенаправленная, правильная воспитательная работа с дошкольниками создает прочный навык поведения детей на улице, помогает сохранить жизнь и здоровье ребенка, обеспечивает самостоятельность и осознанность поведения детей на улице. В ДОУ собрано много разнообразного дидактического материала по обучению детей правилам дорожного движения. Воспитатели ищут новые современные формы работы с детьми по правилам дорожного движения, и это у них получается.</w:t>
      </w:r>
    </w:p>
    <w:p w:rsidR="00687B24" w:rsidRDefault="00687B24" w:rsidP="00DE289D">
      <w:pPr>
        <w:rPr>
          <w:sz w:val="28"/>
          <w:szCs w:val="28"/>
        </w:rPr>
      </w:pPr>
    </w:p>
    <w:p w:rsidR="00687B24" w:rsidRPr="00DE289D" w:rsidRDefault="00EE72DF" w:rsidP="00DE289D">
      <w:pPr>
        <w:rPr>
          <w:sz w:val="28"/>
          <w:szCs w:val="28"/>
        </w:rPr>
      </w:pPr>
      <w:r>
        <w:rPr>
          <w:sz w:val="28"/>
          <w:szCs w:val="28"/>
        </w:rPr>
        <w:t>Заведующи</w:t>
      </w:r>
      <w:r w:rsidR="00687B24">
        <w:rPr>
          <w:sz w:val="28"/>
          <w:szCs w:val="28"/>
        </w:rPr>
        <w:t xml:space="preserve">й                              </w:t>
      </w:r>
      <w:r w:rsidR="00AC11CB">
        <w:rPr>
          <w:sz w:val="28"/>
          <w:szCs w:val="28"/>
        </w:rPr>
        <w:t xml:space="preserve">                В.Н. Архипова</w:t>
      </w:r>
    </w:p>
    <w:sectPr w:rsidR="00687B24" w:rsidRPr="00DE289D" w:rsidSect="007E22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100" w:rsidRDefault="00CE5100" w:rsidP="004630BC">
      <w:r>
        <w:separator/>
      </w:r>
    </w:p>
  </w:endnote>
  <w:endnote w:type="continuationSeparator" w:id="0">
    <w:p w:rsidR="00CE5100" w:rsidRDefault="00CE5100" w:rsidP="0046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BC" w:rsidRDefault="004630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BC" w:rsidRDefault="004630B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BC" w:rsidRDefault="004630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100" w:rsidRDefault="00CE5100" w:rsidP="004630BC">
      <w:r>
        <w:separator/>
      </w:r>
    </w:p>
  </w:footnote>
  <w:footnote w:type="continuationSeparator" w:id="0">
    <w:p w:rsidR="00CE5100" w:rsidRDefault="00CE5100" w:rsidP="0046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BC" w:rsidRDefault="0073362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247728" o:spid="_x0000_s2053" type="#_x0000_t75" style="position:absolute;margin-left:0;margin-top:0;width:628.65pt;height:891pt;z-index:-251658752;mso-position-horizontal:center;mso-position-horizontal-relative:margin;mso-position-vertical:center;mso-position-vertical-relative:margin" o:allowincell="f">
          <v:imagedata r:id="rId1" o:title="862807-21e56d637ed1b11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BC" w:rsidRDefault="0073362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247729" o:spid="_x0000_s2054" type="#_x0000_t75" style="position:absolute;margin-left:0;margin-top:0;width:628.65pt;height:891pt;z-index:-251657728;mso-position-horizontal:center;mso-position-horizontal-relative:margin;mso-position-vertical:center;mso-position-vertical-relative:margin" o:allowincell="f">
          <v:imagedata r:id="rId1" o:title="862807-21e56d637ed1b11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BC" w:rsidRDefault="0073362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247727" o:spid="_x0000_s2052" type="#_x0000_t75" style="position:absolute;margin-left:0;margin-top:0;width:628.65pt;height:891pt;z-index:-251659776;mso-position-horizontal:center;mso-position-horizontal-relative:margin;mso-position-vertical:center;mso-position-vertical-relative:margin" o:allowincell="f">
          <v:imagedata r:id="rId1" o:title="862807-21e56d637ed1b11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characterSpacingControl w:val="doNotCompress"/>
  <w:hdrShapeDefaults>
    <o:shapedefaults v:ext="edit" spidmax="2055">
      <o:colormru v:ext="edit" colors="#2ea32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9D"/>
    <w:rsid w:val="00107736"/>
    <w:rsid w:val="00222E6F"/>
    <w:rsid w:val="00320B28"/>
    <w:rsid w:val="003B4146"/>
    <w:rsid w:val="003C3B6D"/>
    <w:rsid w:val="003E3DC3"/>
    <w:rsid w:val="004630BC"/>
    <w:rsid w:val="00562C2D"/>
    <w:rsid w:val="00620AA2"/>
    <w:rsid w:val="00644685"/>
    <w:rsid w:val="00687B24"/>
    <w:rsid w:val="00692655"/>
    <w:rsid w:val="00733625"/>
    <w:rsid w:val="007C2827"/>
    <w:rsid w:val="007E2210"/>
    <w:rsid w:val="00886CF9"/>
    <w:rsid w:val="00A0058A"/>
    <w:rsid w:val="00A37719"/>
    <w:rsid w:val="00AC11CB"/>
    <w:rsid w:val="00AC38A8"/>
    <w:rsid w:val="00CE5100"/>
    <w:rsid w:val="00DE289D"/>
    <w:rsid w:val="00E10D2E"/>
    <w:rsid w:val="00EA316E"/>
    <w:rsid w:val="00E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2ea32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A2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620A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620AA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4630B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4630BC"/>
    <w:rPr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4630BC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4630BC"/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10D2E"/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uiPriority w:val="99"/>
    <w:semiHidden/>
    <w:rsid w:val="00E10D2E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A2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620A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620AA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4630B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4630BC"/>
    <w:rPr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4630BC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4630BC"/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10D2E"/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uiPriority w:val="99"/>
    <w:semiHidden/>
    <w:rsid w:val="00E10D2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</cp:lastModifiedBy>
  <cp:revision>2</cp:revision>
  <cp:lastPrinted>2016-09-23T06:40:00Z</cp:lastPrinted>
  <dcterms:created xsi:type="dcterms:W3CDTF">2017-11-07T06:15:00Z</dcterms:created>
  <dcterms:modified xsi:type="dcterms:W3CDTF">2017-11-07T06:15:00Z</dcterms:modified>
</cp:coreProperties>
</file>