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4" w:rsidRDefault="00890144" w:rsidP="00890144">
      <w:pPr>
        <w:pStyle w:val="Heading1"/>
        <w:spacing w:before="60"/>
        <w:ind w:left="919" w:right="779"/>
        <w:jc w:val="center"/>
      </w:pPr>
      <w:r>
        <w:rPr>
          <w:color w:val="006EC0"/>
        </w:rPr>
        <w:t>План изучения ребенка включает такие мероприятия, как:</w:t>
      </w:r>
    </w:p>
    <w:p w:rsidR="00890144" w:rsidRDefault="00890144" w:rsidP="00890144">
      <w:pPr>
        <w:spacing w:before="266" w:line="275" w:lineRule="exact"/>
        <w:ind w:left="4367"/>
        <w:rPr>
          <w:sz w:val="24"/>
        </w:rPr>
      </w:pPr>
      <w:r>
        <w:rPr>
          <w:color w:val="6E2E9F"/>
          <w:sz w:val="24"/>
        </w:rPr>
        <w:t>- беседа с родителями;</w:t>
      </w:r>
    </w:p>
    <w:p w:rsidR="00890144" w:rsidRDefault="00890144" w:rsidP="00890144">
      <w:pPr>
        <w:spacing w:line="275" w:lineRule="exact"/>
        <w:ind w:left="3474"/>
        <w:rPr>
          <w:sz w:val="24"/>
        </w:rPr>
      </w:pPr>
      <w:r>
        <w:rPr>
          <w:color w:val="6E2E9F"/>
          <w:sz w:val="24"/>
        </w:rPr>
        <w:t>- изучение медицинской карты ребенка;</w:t>
      </w:r>
    </w:p>
    <w:p w:rsidR="00890144" w:rsidRDefault="00890144" w:rsidP="00890144">
      <w:pPr>
        <w:ind w:left="3561"/>
        <w:rPr>
          <w:sz w:val="24"/>
        </w:rPr>
      </w:pPr>
      <w:r>
        <w:rPr>
          <w:color w:val="6E2E9F"/>
          <w:sz w:val="24"/>
        </w:rPr>
        <w:t>- обследование физического развития;</w:t>
      </w:r>
    </w:p>
    <w:p w:rsidR="00890144" w:rsidRDefault="00890144" w:rsidP="00890144">
      <w:pPr>
        <w:pStyle w:val="a5"/>
        <w:numPr>
          <w:ilvl w:val="0"/>
          <w:numId w:val="5"/>
        </w:numPr>
        <w:tabs>
          <w:tab w:val="left" w:pos="1253"/>
        </w:tabs>
        <w:spacing w:before="1"/>
        <w:ind w:right="968" w:hanging="2022"/>
        <w:jc w:val="left"/>
        <w:rPr>
          <w:sz w:val="24"/>
        </w:rPr>
      </w:pPr>
      <w:r>
        <w:rPr>
          <w:color w:val="6E2E9F"/>
          <w:sz w:val="24"/>
        </w:rPr>
        <w:t>обследование психического развития: характеристика детских видов деятельности</w:t>
      </w:r>
      <w:r>
        <w:rPr>
          <w:color w:val="6E2E9F"/>
          <w:spacing w:val="-22"/>
          <w:sz w:val="24"/>
        </w:rPr>
        <w:t xml:space="preserve"> </w:t>
      </w:r>
      <w:r>
        <w:rPr>
          <w:color w:val="6E2E9F"/>
          <w:sz w:val="24"/>
        </w:rPr>
        <w:t>и познавательных психических процессов,</w:t>
      </w:r>
      <w:r>
        <w:rPr>
          <w:color w:val="6E2E9F"/>
          <w:spacing w:val="-3"/>
          <w:sz w:val="24"/>
        </w:rPr>
        <w:t xml:space="preserve"> </w:t>
      </w:r>
      <w:r>
        <w:rPr>
          <w:color w:val="6E2E9F"/>
          <w:sz w:val="24"/>
        </w:rPr>
        <w:t>речи.</w:t>
      </w:r>
    </w:p>
    <w:p w:rsidR="00890144" w:rsidRDefault="00890144" w:rsidP="00890144">
      <w:pPr>
        <w:pStyle w:val="a3"/>
        <w:ind w:left="0"/>
        <w:jc w:val="left"/>
        <w:rPr>
          <w:sz w:val="24"/>
        </w:rPr>
      </w:pPr>
    </w:p>
    <w:p w:rsidR="00890144" w:rsidRDefault="00890144" w:rsidP="00890144">
      <w:pPr>
        <w:ind w:left="941" w:right="787"/>
        <w:jc w:val="both"/>
        <w:rPr>
          <w:sz w:val="24"/>
        </w:rPr>
      </w:pPr>
      <w:r>
        <w:rPr>
          <w:color w:val="333333"/>
          <w:sz w:val="24"/>
        </w:rPr>
        <w:t xml:space="preserve">Далее под руководством педагога-психолога в дошкольном учреждении разрабатываются </w:t>
      </w:r>
      <w:r>
        <w:rPr>
          <w:color w:val="6E2E9F"/>
          <w:sz w:val="24"/>
        </w:rPr>
        <w:t xml:space="preserve">индивидуальные карты развития </w:t>
      </w:r>
      <w:r>
        <w:rPr>
          <w:color w:val="333333"/>
          <w:sz w:val="24"/>
        </w:rPr>
        <w:t>определенного содержания.</w:t>
      </w:r>
    </w:p>
    <w:p w:rsidR="00890144" w:rsidRDefault="00890144" w:rsidP="00890144">
      <w:pPr>
        <w:pStyle w:val="a3"/>
        <w:spacing w:before="7"/>
        <w:ind w:left="0"/>
        <w:jc w:val="left"/>
        <w:rPr>
          <w:sz w:val="24"/>
        </w:rPr>
      </w:pPr>
    </w:p>
    <w:p w:rsidR="00890144" w:rsidRDefault="00890144" w:rsidP="00890144">
      <w:pPr>
        <w:ind w:left="941" w:right="786"/>
        <w:jc w:val="both"/>
        <w:rPr>
          <w:b/>
          <w:sz w:val="24"/>
        </w:rPr>
      </w:pPr>
      <w:r>
        <w:rPr>
          <w:b/>
          <w:color w:val="333333"/>
          <w:sz w:val="24"/>
        </w:rPr>
        <w:t>Модель профессиональной взаимосвязи всех специалистов ДОУ (педагога- психолога, воспитателя, музыкального руководителя, инструктора по физической культуре) в работе с ребенком с особыми образовательными потребностями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следующая:</w:t>
      </w:r>
    </w:p>
    <w:p w:rsidR="00890144" w:rsidRDefault="00890144" w:rsidP="00890144">
      <w:pPr>
        <w:pStyle w:val="a3"/>
        <w:ind w:left="0"/>
        <w:jc w:val="left"/>
        <w:rPr>
          <w:b/>
          <w:sz w:val="20"/>
        </w:rPr>
      </w:pPr>
    </w:p>
    <w:p w:rsidR="00890144" w:rsidRDefault="00890144" w:rsidP="00890144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894"/>
      </w:tblGrid>
      <w:tr w:rsidR="00890144" w:rsidTr="00C5621C">
        <w:trPr>
          <w:trHeight w:val="645"/>
        </w:trPr>
        <w:tc>
          <w:tcPr>
            <w:tcW w:w="2264" w:type="dxa"/>
          </w:tcPr>
          <w:p w:rsidR="00890144" w:rsidRDefault="00890144" w:rsidP="00C5621C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Специалисты</w:t>
            </w:r>
            <w:proofErr w:type="spellEnd"/>
          </w:p>
        </w:tc>
        <w:tc>
          <w:tcPr>
            <w:tcW w:w="6894" w:type="dxa"/>
          </w:tcPr>
          <w:p w:rsidR="00890144" w:rsidRDefault="00890144" w:rsidP="00C5621C">
            <w:pPr>
              <w:pStyle w:val="TableParagraph"/>
              <w:spacing w:line="316" w:lineRule="exact"/>
              <w:ind w:left="2834" w:right="28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Функции</w:t>
            </w:r>
            <w:proofErr w:type="spellEnd"/>
          </w:p>
        </w:tc>
      </w:tr>
      <w:tr w:rsidR="00890144" w:rsidTr="00C5621C">
        <w:trPr>
          <w:trHeight w:val="2758"/>
        </w:trPr>
        <w:tc>
          <w:tcPr>
            <w:tcW w:w="2264" w:type="dxa"/>
          </w:tcPr>
          <w:p w:rsidR="00890144" w:rsidRDefault="00890144" w:rsidP="00C5621C">
            <w:pPr>
              <w:pStyle w:val="TableParagraph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Педагог</w:t>
            </w:r>
            <w:proofErr w:type="spellEnd"/>
            <w:r>
              <w:rPr>
                <w:b/>
                <w:color w:val="006EC0"/>
                <w:sz w:val="28"/>
              </w:rPr>
              <w:t xml:space="preserve">- </w:t>
            </w:r>
            <w:proofErr w:type="spellStart"/>
            <w:r>
              <w:rPr>
                <w:b/>
                <w:color w:val="006EC0"/>
                <w:w w:val="95"/>
                <w:sz w:val="28"/>
              </w:rPr>
              <w:t>психолог</w:t>
            </w:r>
            <w:proofErr w:type="spellEnd"/>
          </w:p>
        </w:tc>
        <w:tc>
          <w:tcPr>
            <w:tcW w:w="6894" w:type="dxa"/>
          </w:tcPr>
          <w:p w:rsid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437" w:firstLine="0"/>
              <w:rPr>
                <w:sz w:val="24"/>
                <w:lang w:val="ru-RU"/>
              </w:rPr>
            </w:pPr>
            <w:r w:rsidRPr="00890144">
              <w:rPr>
                <w:sz w:val="24"/>
                <w:lang w:val="ru-RU"/>
              </w:rPr>
              <w:t>разрабатывает коррекционные программы</w:t>
            </w:r>
            <w:r w:rsidRPr="00890144">
              <w:rPr>
                <w:spacing w:val="-38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индивидуального развития</w:t>
            </w:r>
            <w:r w:rsidRPr="00890144">
              <w:rPr>
                <w:spacing w:val="-3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ребенка;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404" w:firstLine="0"/>
              <w:rPr>
                <w:sz w:val="24"/>
                <w:lang w:val="ru-RU"/>
              </w:rPr>
            </w:pPr>
            <w:r w:rsidRPr="00890144">
              <w:rPr>
                <w:sz w:val="24"/>
                <w:lang w:val="ru-RU"/>
              </w:rPr>
              <w:t>проводит психопрофилактическую и</w:t>
            </w:r>
            <w:r w:rsidRPr="00890144">
              <w:rPr>
                <w:spacing w:val="-47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психодиагностическую работу с</w:t>
            </w:r>
            <w:r w:rsidRPr="00890144">
              <w:rPr>
                <w:spacing w:val="-6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детьми;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643" w:firstLine="0"/>
              <w:rPr>
                <w:sz w:val="24"/>
                <w:lang w:val="ru-RU"/>
              </w:rPr>
            </w:pPr>
            <w:r w:rsidRPr="00890144">
              <w:rPr>
                <w:sz w:val="24"/>
                <w:lang w:val="ru-RU"/>
              </w:rPr>
              <w:t>организует специальную коррекционную работу с</w:t>
            </w:r>
            <w:r w:rsidRPr="00890144">
              <w:rPr>
                <w:spacing w:val="-33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детьми, входящими в группу</w:t>
            </w:r>
            <w:r w:rsidRPr="00890144">
              <w:rPr>
                <w:spacing w:val="-7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риска;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102" w:firstLine="0"/>
              <w:rPr>
                <w:sz w:val="24"/>
                <w:lang w:val="ru-RU"/>
              </w:rPr>
            </w:pPr>
            <w:r w:rsidRPr="00890144">
              <w:rPr>
                <w:sz w:val="24"/>
                <w:lang w:val="ru-RU"/>
              </w:rPr>
              <w:t>повышает уровень психологической компетентности педагогов детского</w:t>
            </w:r>
            <w:r w:rsidRPr="00890144">
              <w:rPr>
                <w:spacing w:val="-2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сада;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65" w:lineRule="exact"/>
              <w:ind w:left="257"/>
              <w:rPr>
                <w:sz w:val="24"/>
                <w:lang w:val="ru-RU"/>
              </w:rPr>
            </w:pPr>
            <w:r w:rsidRPr="00890144">
              <w:rPr>
                <w:sz w:val="24"/>
                <w:lang w:val="ru-RU"/>
              </w:rPr>
              <w:t>проводит консультативную работу с</w:t>
            </w:r>
            <w:r w:rsidRPr="00890144">
              <w:rPr>
                <w:spacing w:val="-12"/>
                <w:sz w:val="24"/>
                <w:lang w:val="ru-RU"/>
              </w:rPr>
              <w:t xml:space="preserve"> </w:t>
            </w:r>
            <w:r w:rsidRPr="00890144">
              <w:rPr>
                <w:sz w:val="24"/>
                <w:lang w:val="ru-RU"/>
              </w:rPr>
              <w:t>родителями.</w:t>
            </w:r>
          </w:p>
        </w:tc>
      </w:tr>
      <w:tr w:rsidR="00890144" w:rsidTr="00C5621C">
        <w:trPr>
          <w:trHeight w:val="1103"/>
        </w:trPr>
        <w:tc>
          <w:tcPr>
            <w:tcW w:w="2264" w:type="dxa"/>
          </w:tcPr>
          <w:p w:rsidR="00890144" w:rsidRDefault="00890144" w:rsidP="00C5621C">
            <w:pPr>
              <w:pStyle w:val="TableParagraph"/>
              <w:ind w:left="112" w:right="238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Музыкальный</w:t>
            </w:r>
            <w:proofErr w:type="spellEnd"/>
            <w:r>
              <w:rPr>
                <w:b/>
                <w:color w:val="006EC0"/>
                <w:w w:val="99"/>
                <w:sz w:val="28"/>
              </w:rPr>
              <w:t xml:space="preserve"> </w:t>
            </w:r>
            <w:proofErr w:type="spellStart"/>
            <w:r>
              <w:rPr>
                <w:b/>
                <w:color w:val="006EC0"/>
                <w:sz w:val="28"/>
              </w:rPr>
              <w:t>руководитель</w:t>
            </w:r>
            <w:proofErr w:type="spellEnd"/>
          </w:p>
        </w:tc>
        <w:tc>
          <w:tcPr>
            <w:tcW w:w="6894" w:type="dxa"/>
          </w:tcPr>
          <w:p w:rsidR="00890144" w:rsidRPr="00890144" w:rsidRDefault="00890144" w:rsidP="0089014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line="266" w:lineRule="exact"/>
              <w:ind w:left="257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Осуществляет музыкальное и эстетическое воспитание</w:t>
            </w:r>
            <w:r w:rsidRPr="00890144">
              <w:rPr>
                <w:color w:val="333333"/>
                <w:spacing w:val="-28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детей;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412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Учитывает психологическое, речевое и физическое</w:t>
            </w:r>
            <w:r w:rsidRPr="00890144">
              <w:rPr>
                <w:color w:val="333333"/>
                <w:spacing w:val="-43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развитие детей при подборе материала для</w:t>
            </w:r>
            <w:r w:rsidRPr="00890144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занятий;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line="264" w:lineRule="exact"/>
              <w:ind w:left="257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Использует на занятиях элементы музыкотерапии и</w:t>
            </w:r>
            <w:r w:rsidRPr="00890144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др.</w:t>
            </w:r>
          </w:p>
        </w:tc>
      </w:tr>
      <w:tr w:rsidR="00890144" w:rsidTr="00C5621C">
        <w:trPr>
          <w:trHeight w:val="967"/>
        </w:trPr>
        <w:tc>
          <w:tcPr>
            <w:tcW w:w="2264" w:type="dxa"/>
          </w:tcPr>
          <w:p w:rsidR="00890144" w:rsidRDefault="00890144" w:rsidP="00C5621C">
            <w:pPr>
              <w:pStyle w:val="TableParagraph"/>
              <w:spacing w:before="3" w:line="322" w:lineRule="exact"/>
              <w:ind w:left="112" w:right="219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Инструктор</w:t>
            </w:r>
            <w:proofErr w:type="spellEnd"/>
            <w:r>
              <w:rPr>
                <w:b/>
                <w:color w:val="006EC0"/>
                <w:sz w:val="28"/>
              </w:rPr>
              <w:t xml:space="preserve"> </w:t>
            </w:r>
            <w:proofErr w:type="spellStart"/>
            <w:r>
              <w:rPr>
                <w:b/>
                <w:color w:val="006EC0"/>
                <w:sz w:val="28"/>
              </w:rPr>
              <w:t>по</w:t>
            </w:r>
            <w:proofErr w:type="spellEnd"/>
            <w:r>
              <w:rPr>
                <w:b/>
                <w:color w:val="006EC0"/>
                <w:sz w:val="28"/>
              </w:rPr>
              <w:t xml:space="preserve"> </w:t>
            </w:r>
            <w:proofErr w:type="spellStart"/>
            <w:r>
              <w:rPr>
                <w:b/>
                <w:color w:val="006EC0"/>
                <w:sz w:val="28"/>
              </w:rPr>
              <w:t>физической</w:t>
            </w:r>
            <w:proofErr w:type="spellEnd"/>
            <w:r>
              <w:rPr>
                <w:b/>
                <w:color w:val="006EC0"/>
                <w:sz w:val="28"/>
              </w:rPr>
              <w:t xml:space="preserve"> </w:t>
            </w:r>
            <w:proofErr w:type="spellStart"/>
            <w:r>
              <w:rPr>
                <w:b/>
                <w:color w:val="006EC0"/>
                <w:sz w:val="28"/>
              </w:rPr>
              <w:t>культуре</w:t>
            </w:r>
            <w:proofErr w:type="spellEnd"/>
          </w:p>
        </w:tc>
        <w:tc>
          <w:tcPr>
            <w:tcW w:w="6894" w:type="dxa"/>
          </w:tcPr>
          <w:p w:rsidR="00890144" w:rsidRDefault="00890144" w:rsidP="00890144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67" w:lineRule="exact"/>
              <w:ind w:hanging="14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Осуществляет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укрепление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здоровья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детей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:rsidR="00890144" w:rsidRDefault="00890144" w:rsidP="00890144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Совершенствует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психомоторные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способности</w:t>
            </w:r>
            <w:proofErr w:type="spellEnd"/>
            <w:r>
              <w:rPr>
                <w:color w:val="333333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дошкольников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890144" w:rsidTr="00C5621C">
        <w:trPr>
          <w:trHeight w:val="967"/>
        </w:trPr>
        <w:tc>
          <w:tcPr>
            <w:tcW w:w="2264" w:type="dxa"/>
          </w:tcPr>
          <w:p w:rsidR="00890144" w:rsidRDefault="00890144" w:rsidP="00C5621C">
            <w:pPr>
              <w:pStyle w:val="TableParagraph"/>
              <w:spacing w:line="312" w:lineRule="exact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color w:val="006EC0"/>
                <w:sz w:val="28"/>
              </w:rPr>
              <w:t>Воспитатель</w:t>
            </w:r>
            <w:proofErr w:type="spellEnd"/>
          </w:p>
        </w:tc>
        <w:tc>
          <w:tcPr>
            <w:tcW w:w="6894" w:type="dxa"/>
          </w:tcPr>
          <w:p w:rsidR="00890144" w:rsidRPr="00890144" w:rsidRDefault="00890144" w:rsidP="00890144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right="849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проводит занятия по продуктивным видам</w:t>
            </w:r>
            <w:r w:rsidRPr="00890144">
              <w:rPr>
                <w:color w:val="333333"/>
                <w:spacing w:val="-42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деятельности (рисование, лепка, конструирование) по подгруппам и индивидуально.</w:t>
            </w:r>
          </w:p>
          <w:p w:rsidR="00890144" w:rsidRPr="00890144" w:rsidRDefault="00890144" w:rsidP="00C5621C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Организует совместную и самостоятельную деятельность детей;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right="722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воспитывает культурно-гигиенические навыки,</w:t>
            </w:r>
            <w:r w:rsidRPr="00890144">
              <w:rPr>
                <w:color w:val="333333"/>
                <w:spacing w:val="-43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развивает тонкую и общую</w:t>
            </w:r>
            <w:r w:rsidRPr="00890144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моторику;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before="1"/>
              <w:ind w:right="305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организует индивидуальную работу с детьми по заданиям и</w:t>
            </w:r>
            <w:r w:rsidRPr="00890144">
              <w:rPr>
                <w:color w:val="333333"/>
                <w:spacing w:val="-15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с учетом рекомендаций специалистов</w:t>
            </w:r>
            <w:r w:rsidRPr="00890144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(педагога-психолога,</w:t>
            </w:r>
          </w:p>
          <w:p w:rsidR="00890144" w:rsidRDefault="00890144" w:rsidP="00C5621C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учителя-логопеда</w:t>
            </w:r>
            <w:proofErr w:type="spellEnd"/>
            <w:r>
              <w:rPr>
                <w:color w:val="333333"/>
                <w:sz w:val="24"/>
              </w:rPr>
              <w:t>);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right="1102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применяет здоровьесберегающие технологии,</w:t>
            </w:r>
            <w:r w:rsidRPr="00890144">
              <w:rPr>
                <w:color w:val="333333"/>
                <w:spacing w:val="-25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создает благоприятный микроклимат в</w:t>
            </w:r>
            <w:r w:rsidRPr="00890144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группе;</w:t>
            </w:r>
          </w:p>
          <w:p w:rsidR="00890144" w:rsidRPr="00890144" w:rsidRDefault="00890144" w:rsidP="00890144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0" w:lineRule="atLeast"/>
              <w:ind w:right="723" w:firstLine="0"/>
              <w:rPr>
                <w:sz w:val="24"/>
                <w:lang w:val="ru-RU"/>
              </w:rPr>
            </w:pPr>
            <w:r w:rsidRPr="00890144">
              <w:rPr>
                <w:color w:val="333333"/>
                <w:sz w:val="24"/>
                <w:lang w:val="ru-RU"/>
              </w:rPr>
              <w:t>консультирует родителей о формировании культурно- гигиенических навыков, об индивидуальных</w:t>
            </w:r>
            <w:r w:rsidRPr="00890144">
              <w:rPr>
                <w:color w:val="333333"/>
                <w:spacing w:val="-28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особенностях ребенка, об уровне развития мелкой</w:t>
            </w:r>
            <w:r w:rsidRPr="00890144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90144">
              <w:rPr>
                <w:color w:val="333333"/>
                <w:sz w:val="24"/>
                <w:lang w:val="ru-RU"/>
              </w:rPr>
              <w:t>моторики.</w:t>
            </w:r>
          </w:p>
        </w:tc>
      </w:tr>
    </w:tbl>
    <w:p w:rsidR="00890144" w:rsidRDefault="00890144" w:rsidP="00890144">
      <w:pPr>
        <w:spacing w:line="276" w:lineRule="exact"/>
        <w:rPr>
          <w:sz w:val="24"/>
        </w:rPr>
        <w:sectPr w:rsidR="00890144">
          <w:pgSz w:w="11910" w:h="16840"/>
          <w:pgMar w:top="1000" w:right="243" w:bottom="280" w:left="760" w:header="720" w:footer="720" w:gutter="0"/>
          <w:cols w:space="720"/>
        </w:sectPr>
      </w:pPr>
    </w:p>
    <w:p w:rsidR="00961955" w:rsidRDefault="00961955"/>
    <w:sectPr w:rsidR="009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89"/>
    <w:multiLevelType w:val="hybridMultilevel"/>
    <w:tmpl w:val="5F3AC260"/>
    <w:lvl w:ilvl="0" w:tplc="7E1098E6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1BC8266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1C9E2F72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7B1E93E8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D79E56B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BD502F0C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3C249018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81C023A4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9F7E41CA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1">
    <w:nsid w:val="1E5B32F0"/>
    <w:multiLevelType w:val="hybridMultilevel"/>
    <w:tmpl w:val="B26C7388"/>
    <w:lvl w:ilvl="0" w:tplc="907EC5BA">
      <w:numFmt w:val="bullet"/>
      <w:lvlText w:val="-"/>
      <w:lvlJc w:val="left"/>
      <w:pPr>
        <w:ind w:left="3133" w:hanging="141"/>
      </w:pPr>
      <w:rPr>
        <w:rFonts w:ascii="Times New Roman" w:eastAsia="Times New Roman" w:hAnsi="Times New Roman" w:cs="Times New Roman" w:hint="default"/>
        <w:color w:val="6E2E9F"/>
        <w:spacing w:val="-1"/>
        <w:w w:val="99"/>
        <w:sz w:val="24"/>
        <w:szCs w:val="24"/>
        <w:lang w:val="ru-RU" w:eastAsia="en-US" w:bidi="ar-SA"/>
      </w:rPr>
    </w:lvl>
    <w:lvl w:ilvl="1" w:tplc="0CFA204C">
      <w:numFmt w:val="bullet"/>
      <w:lvlText w:val=""/>
      <w:lvlJc w:val="left"/>
      <w:pPr>
        <w:ind w:left="942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DBEB2B4">
      <w:numFmt w:val="bullet"/>
      <w:lvlText w:val="•"/>
      <w:lvlJc w:val="left"/>
      <w:pPr>
        <w:ind w:left="4002" w:hanging="707"/>
      </w:pPr>
      <w:rPr>
        <w:rFonts w:hint="default"/>
        <w:lang w:val="ru-RU" w:eastAsia="en-US" w:bidi="ar-SA"/>
      </w:rPr>
    </w:lvl>
    <w:lvl w:ilvl="3" w:tplc="40046808">
      <w:numFmt w:val="bullet"/>
      <w:lvlText w:val="•"/>
      <w:lvlJc w:val="left"/>
      <w:pPr>
        <w:ind w:left="4865" w:hanging="707"/>
      </w:pPr>
      <w:rPr>
        <w:rFonts w:hint="default"/>
        <w:lang w:val="ru-RU" w:eastAsia="en-US" w:bidi="ar-SA"/>
      </w:rPr>
    </w:lvl>
    <w:lvl w:ilvl="4" w:tplc="9B54646E">
      <w:numFmt w:val="bullet"/>
      <w:lvlText w:val="•"/>
      <w:lvlJc w:val="left"/>
      <w:pPr>
        <w:ind w:left="5728" w:hanging="707"/>
      </w:pPr>
      <w:rPr>
        <w:rFonts w:hint="default"/>
        <w:lang w:val="ru-RU" w:eastAsia="en-US" w:bidi="ar-SA"/>
      </w:rPr>
    </w:lvl>
    <w:lvl w:ilvl="5" w:tplc="384884E2">
      <w:numFmt w:val="bullet"/>
      <w:lvlText w:val="•"/>
      <w:lvlJc w:val="left"/>
      <w:pPr>
        <w:ind w:left="6591" w:hanging="707"/>
      </w:pPr>
      <w:rPr>
        <w:rFonts w:hint="default"/>
        <w:lang w:val="ru-RU" w:eastAsia="en-US" w:bidi="ar-SA"/>
      </w:rPr>
    </w:lvl>
    <w:lvl w:ilvl="6" w:tplc="7472DC42">
      <w:numFmt w:val="bullet"/>
      <w:lvlText w:val="•"/>
      <w:lvlJc w:val="left"/>
      <w:pPr>
        <w:ind w:left="7454" w:hanging="707"/>
      </w:pPr>
      <w:rPr>
        <w:rFonts w:hint="default"/>
        <w:lang w:val="ru-RU" w:eastAsia="en-US" w:bidi="ar-SA"/>
      </w:rPr>
    </w:lvl>
    <w:lvl w:ilvl="7" w:tplc="8C704152">
      <w:numFmt w:val="bullet"/>
      <w:lvlText w:val="•"/>
      <w:lvlJc w:val="left"/>
      <w:pPr>
        <w:ind w:left="8317" w:hanging="707"/>
      </w:pPr>
      <w:rPr>
        <w:rFonts w:hint="default"/>
        <w:lang w:val="ru-RU" w:eastAsia="en-US" w:bidi="ar-SA"/>
      </w:rPr>
    </w:lvl>
    <w:lvl w:ilvl="8" w:tplc="4DECDD2C">
      <w:numFmt w:val="bullet"/>
      <w:lvlText w:val="•"/>
      <w:lvlJc w:val="left"/>
      <w:pPr>
        <w:ind w:left="9180" w:hanging="707"/>
      </w:pPr>
      <w:rPr>
        <w:rFonts w:hint="default"/>
        <w:lang w:val="ru-RU" w:eastAsia="en-US" w:bidi="ar-SA"/>
      </w:rPr>
    </w:lvl>
  </w:abstractNum>
  <w:abstractNum w:abstractNumId="2">
    <w:nsid w:val="32385355"/>
    <w:multiLevelType w:val="hybridMultilevel"/>
    <w:tmpl w:val="35F099AC"/>
    <w:lvl w:ilvl="0" w:tplc="09D6C2F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D2E4DA6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2" w:tplc="5B286548">
      <w:numFmt w:val="bullet"/>
      <w:lvlText w:val="•"/>
      <w:lvlJc w:val="left"/>
      <w:pPr>
        <w:ind w:left="1584" w:hanging="144"/>
      </w:pPr>
      <w:rPr>
        <w:rFonts w:hint="default"/>
        <w:lang w:val="ru-RU" w:eastAsia="en-US" w:bidi="ar-SA"/>
      </w:rPr>
    </w:lvl>
    <w:lvl w:ilvl="3" w:tplc="FC749BDE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4" w:tplc="30B05AFA">
      <w:numFmt w:val="bullet"/>
      <w:lvlText w:val="•"/>
      <w:lvlJc w:val="left"/>
      <w:pPr>
        <w:ind w:left="2909" w:hanging="144"/>
      </w:pPr>
      <w:rPr>
        <w:rFonts w:hint="default"/>
        <w:lang w:val="ru-RU" w:eastAsia="en-US" w:bidi="ar-SA"/>
      </w:rPr>
    </w:lvl>
    <w:lvl w:ilvl="5" w:tplc="97865A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6" w:tplc="B1C6A79E">
      <w:numFmt w:val="bullet"/>
      <w:lvlText w:val="•"/>
      <w:lvlJc w:val="left"/>
      <w:pPr>
        <w:ind w:left="4234" w:hanging="144"/>
      </w:pPr>
      <w:rPr>
        <w:rFonts w:hint="default"/>
        <w:lang w:val="ru-RU" w:eastAsia="en-US" w:bidi="ar-SA"/>
      </w:rPr>
    </w:lvl>
    <w:lvl w:ilvl="7" w:tplc="D8E6783C">
      <w:numFmt w:val="bullet"/>
      <w:lvlText w:val="•"/>
      <w:lvlJc w:val="left"/>
      <w:pPr>
        <w:ind w:left="4896" w:hanging="144"/>
      </w:pPr>
      <w:rPr>
        <w:rFonts w:hint="default"/>
        <w:lang w:val="ru-RU" w:eastAsia="en-US" w:bidi="ar-SA"/>
      </w:rPr>
    </w:lvl>
    <w:lvl w:ilvl="8" w:tplc="206C30CC">
      <w:numFmt w:val="bullet"/>
      <w:lvlText w:val="•"/>
      <w:lvlJc w:val="left"/>
      <w:pPr>
        <w:ind w:left="5559" w:hanging="144"/>
      </w:pPr>
      <w:rPr>
        <w:rFonts w:hint="default"/>
        <w:lang w:val="ru-RU" w:eastAsia="en-US" w:bidi="ar-SA"/>
      </w:rPr>
    </w:lvl>
  </w:abstractNum>
  <w:abstractNum w:abstractNumId="3">
    <w:nsid w:val="32CE4A6B"/>
    <w:multiLevelType w:val="hybridMultilevel"/>
    <w:tmpl w:val="74FA165A"/>
    <w:lvl w:ilvl="0" w:tplc="CA4201EC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A6653DE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C9487518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98323CC0">
      <w:numFmt w:val="bullet"/>
      <w:lvlText w:val="•"/>
      <w:lvlJc w:val="left"/>
      <w:pPr>
        <w:ind w:left="2149" w:hanging="146"/>
      </w:pPr>
      <w:rPr>
        <w:rFonts w:hint="default"/>
        <w:lang w:val="ru-RU" w:eastAsia="en-US" w:bidi="ar-SA"/>
      </w:rPr>
    </w:lvl>
    <w:lvl w:ilvl="4" w:tplc="DF60F2A6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788E4CCA">
      <w:numFmt w:val="bullet"/>
      <w:lvlText w:val="•"/>
      <w:lvlJc w:val="left"/>
      <w:pPr>
        <w:ind w:left="3502" w:hanging="146"/>
      </w:pPr>
      <w:rPr>
        <w:rFonts w:hint="default"/>
        <w:lang w:val="ru-RU" w:eastAsia="en-US" w:bidi="ar-SA"/>
      </w:rPr>
    </w:lvl>
    <w:lvl w:ilvl="6" w:tplc="54360F3A">
      <w:numFmt w:val="bullet"/>
      <w:lvlText w:val="•"/>
      <w:lvlJc w:val="left"/>
      <w:pPr>
        <w:ind w:left="4178" w:hanging="146"/>
      </w:pPr>
      <w:rPr>
        <w:rFonts w:hint="default"/>
        <w:lang w:val="ru-RU" w:eastAsia="en-US" w:bidi="ar-SA"/>
      </w:rPr>
    </w:lvl>
    <w:lvl w:ilvl="7" w:tplc="8F4CF89C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38486F22">
      <w:numFmt w:val="bullet"/>
      <w:lvlText w:val="•"/>
      <w:lvlJc w:val="left"/>
      <w:pPr>
        <w:ind w:left="5531" w:hanging="146"/>
      </w:pPr>
      <w:rPr>
        <w:rFonts w:hint="default"/>
        <w:lang w:val="ru-RU" w:eastAsia="en-US" w:bidi="ar-SA"/>
      </w:rPr>
    </w:lvl>
  </w:abstractNum>
  <w:abstractNum w:abstractNumId="4">
    <w:nsid w:val="47D9074D"/>
    <w:multiLevelType w:val="hybridMultilevel"/>
    <w:tmpl w:val="9DB6BD94"/>
    <w:lvl w:ilvl="0" w:tplc="71AA0126">
      <w:numFmt w:val="bullet"/>
      <w:lvlText w:val="•"/>
      <w:lvlJc w:val="left"/>
      <w:pPr>
        <w:ind w:left="112" w:hanging="1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5AC6D300">
      <w:numFmt w:val="bullet"/>
      <w:lvlText w:val="•"/>
      <w:lvlJc w:val="left"/>
      <w:pPr>
        <w:ind w:left="796" w:hanging="146"/>
      </w:pPr>
      <w:rPr>
        <w:rFonts w:hint="default"/>
        <w:lang w:val="ru-RU" w:eastAsia="en-US" w:bidi="ar-SA"/>
      </w:rPr>
    </w:lvl>
    <w:lvl w:ilvl="2" w:tplc="210664A8">
      <w:numFmt w:val="bullet"/>
      <w:lvlText w:val="•"/>
      <w:lvlJc w:val="left"/>
      <w:pPr>
        <w:ind w:left="1472" w:hanging="146"/>
      </w:pPr>
      <w:rPr>
        <w:rFonts w:hint="default"/>
        <w:lang w:val="ru-RU" w:eastAsia="en-US" w:bidi="ar-SA"/>
      </w:rPr>
    </w:lvl>
    <w:lvl w:ilvl="3" w:tplc="FE36F28A">
      <w:numFmt w:val="bullet"/>
      <w:lvlText w:val="•"/>
      <w:lvlJc w:val="left"/>
      <w:pPr>
        <w:ind w:left="2148" w:hanging="146"/>
      </w:pPr>
      <w:rPr>
        <w:rFonts w:hint="default"/>
        <w:lang w:val="ru-RU" w:eastAsia="en-US" w:bidi="ar-SA"/>
      </w:rPr>
    </w:lvl>
    <w:lvl w:ilvl="4" w:tplc="247E5D24">
      <w:numFmt w:val="bullet"/>
      <w:lvlText w:val="•"/>
      <w:lvlJc w:val="left"/>
      <w:pPr>
        <w:ind w:left="2825" w:hanging="146"/>
      </w:pPr>
      <w:rPr>
        <w:rFonts w:hint="default"/>
        <w:lang w:val="ru-RU" w:eastAsia="en-US" w:bidi="ar-SA"/>
      </w:rPr>
    </w:lvl>
    <w:lvl w:ilvl="5" w:tplc="C72EC66A">
      <w:numFmt w:val="bullet"/>
      <w:lvlText w:val="•"/>
      <w:lvlJc w:val="left"/>
      <w:pPr>
        <w:ind w:left="3501" w:hanging="146"/>
      </w:pPr>
      <w:rPr>
        <w:rFonts w:hint="default"/>
        <w:lang w:val="ru-RU" w:eastAsia="en-US" w:bidi="ar-SA"/>
      </w:rPr>
    </w:lvl>
    <w:lvl w:ilvl="6" w:tplc="66A8D290">
      <w:numFmt w:val="bullet"/>
      <w:lvlText w:val="•"/>
      <w:lvlJc w:val="left"/>
      <w:pPr>
        <w:ind w:left="4177" w:hanging="146"/>
      </w:pPr>
      <w:rPr>
        <w:rFonts w:hint="default"/>
        <w:lang w:val="ru-RU" w:eastAsia="en-US" w:bidi="ar-SA"/>
      </w:rPr>
    </w:lvl>
    <w:lvl w:ilvl="7" w:tplc="808E3A7C">
      <w:numFmt w:val="bullet"/>
      <w:lvlText w:val="•"/>
      <w:lvlJc w:val="left"/>
      <w:pPr>
        <w:ind w:left="4854" w:hanging="146"/>
      </w:pPr>
      <w:rPr>
        <w:rFonts w:hint="default"/>
        <w:lang w:val="ru-RU" w:eastAsia="en-US" w:bidi="ar-SA"/>
      </w:rPr>
    </w:lvl>
    <w:lvl w:ilvl="8" w:tplc="34D43AC8">
      <w:numFmt w:val="bullet"/>
      <w:lvlText w:val="•"/>
      <w:lvlJc w:val="left"/>
      <w:pPr>
        <w:ind w:left="5530" w:hanging="14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144"/>
    <w:rsid w:val="00890144"/>
    <w:rsid w:val="0096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1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0144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9014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90144"/>
    <w:pPr>
      <w:widowControl w:val="0"/>
      <w:autoSpaceDE w:val="0"/>
      <w:autoSpaceDN w:val="0"/>
      <w:spacing w:after="0" w:line="240" w:lineRule="auto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90144"/>
    <w:pPr>
      <w:widowControl w:val="0"/>
      <w:autoSpaceDE w:val="0"/>
      <w:autoSpaceDN w:val="0"/>
      <w:spacing w:after="0" w:line="240" w:lineRule="auto"/>
      <w:ind w:left="941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9014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2</cp:revision>
  <dcterms:created xsi:type="dcterms:W3CDTF">2020-08-04T22:18:00Z</dcterms:created>
  <dcterms:modified xsi:type="dcterms:W3CDTF">2020-08-04T22:19:00Z</dcterms:modified>
</cp:coreProperties>
</file>